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F9" w:rsidRPr="005A0F24" w:rsidRDefault="004E60E5" w:rsidP="009E398B">
      <w:pPr>
        <w:rPr>
          <w:b/>
        </w:rPr>
      </w:pPr>
      <w:r w:rsidRPr="004E60E5">
        <w:rPr>
          <w:noProof/>
        </w:rPr>
        <w:drawing>
          <wp:inline distT="0" distB="0" distL="0" distR="0">
            <wp:extent cx="5937250" cy="1219200"/>
            <wp:effectExtent l="19050" t="0" r="6350" b="0"/>
            <wp:docPr id="1" name="Picture 1" descr="C:\Users\Breanne.BRIGHTERFUTURE\Desktop\dblLetterheadFinalN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anne.BRIGHTERFUTURE\Desktop\dblLetterheadFinalN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051" w:rsidRPr="005A0F24">
        <w:rPr>
          <w:b/>
        </w:rPr>
        <w:t xml:space="preserve"> Phone: (208) 323-4400  </w:t>
      </w:r>
      <w:r w:rsidR="00FD7051" w:rsidRPr="005A0F24">
        <w:rPr>
          <w:b/>
        </w:rPr>
        <w:tab/>
      </w:r>
      <w:r w:rsidR="00FD7051" w:rsidRPr="005A0F24">
        <w:rPr>
          <w:b/>
        </w:rPr>
        <w:tab/>
        <w:t>Fax: (208)343-0787</w:t>
      </w:r>
      <w:r w:rsidR="00FD7051" w:rsidRPr="005A0F24">
        <w:rPr>
          <w:b/>
        </w:rPr>
        <w:tab/>
      </w:r>
      <w:r w:rsidR="009E398B">
        <w:rPr>
          <w:b/>
        </w:rPr>
        <w:t xml:space="preserve">              </w:t>
      </w:r>
      <w:r w:rsidR="00FD7051" w:rsidRPr="005A0F24">
        <w:rPr>
          <w:b/>
        </w:rPr>
        <w:t xml:space="preserve">Address: </w:t>
      </w:r>
      <w:r w:rsidR="003724DC" w:rsidRPr="005A0F24">
        <w:rPr>
          <w:b/>
        </w:rPr>
        <w:t>316 12</w:t>
      </w:r>
      <w:r w:rsidR="003724DC" w:rsidRPr="005A0F24">
        <w:rPr>
          <w:b/>
          <w:vertAlign w:val="superscript"/>
        </w:rPr>
        <w:t>th</w:t>
      </w:r>
      <w:r w:rsidR="003724DC" w:rsidRPr="005A0F24">
        <w:rPr>
          <w:b/>
        </w:rPr>
        <w:t xml:space="preserve"> Avenue Road</w:t>
      </w:r>
    </w:p>
    <w:p w:rsidR="00FD7051" w:rsidRPr="005A0F24" w:rsidRDefault="00B31CF9" w:rsidP="00B31CF9">
      <w:pPr>
        <w:rPr>
          <w:b/>
        </w:rPr>
      </w:pPr>
      <w:r w:rsidRPr="005A0F24">
        <w:rPr>
          <w:b/>
        </w:rPr>
        <w:t xml:space="preserve">                                                                   </w:t>
      </w:r>
      <w:r w:rsidR="00E86DE6">
        <w:rPr>
          <w:b/>
          <w:u w:val="single"/>
        </w:rPr>
        <w:t>BrighterFutureH</w:t>
      </w:r>
      <w:r w:rsidRPr="005A0F24">
        <w:rPr>
          <w:b/>
          <w:u w:val="single"/>
        </w:rPr>
        <w:t>ealth.com</w:t>
      </w:r>
      <w:r w:rsidR="003724DC" w:rsidRPr="005A0F24">
        <w:rPr>
          <w:b/>
        </w:rPr>
        <w:t xml:space="preserve">                  Nampa, Idaho 83686</w:t>
      </w:r>
    </w:p>
    <w:p w:rsidR="00A432A0" w:rsidRPr="006C4034" w:rsidRDefault="00934456" w:rsidP="00472BBE">
      <w:pPr>
        <w:rPr>
          <w:rFonts w:cstheme="minorHAnsi"/>
          <w:b/>
          <w:color w:val="000000"/>
          <w:shd w:val="clear" w:color="auto" w:fill="FFFFFF"/>
        </w:rPr>
      </w:pPr>
      <w:r w:rsidRPr="00934456">
        <w:rPr>
          <w:rFonts w:cs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6pt;margin-top:13.2pt;width:142pt;height:0;z-index:251659264" o:connectortype="straight"/>
        </w:pict>
      </w:r>
      <w:r w:rsidR="00472BBE" w:rsidRPr="006C4034">
        <w:rPr>
          <w:rFonts w:cstheme="minorHAnsi"/>
          <w:b/>
          <w:color w:val="000000"/>
          <w:shd w:val="clear" w:color="auto" w:fill="FFFFFF"/>
        </w:rPr>
        <w:t>AGENCIA DE REFERENCIA</w:t>
      </w:r>
      <w:r w:rsidR="00A432A0" w:rsidRPr="006C4034">
        <w:rPr>
          <w:rFonts w:cstheme="minorHAnsi"/>
          <w:b/>
        </w:rPr>
        <w:t xml:space="preserve">                                                                                                                 </w:t>
      </w:r>
    </w:p>
    <w:p w:rsidR="00FE50B5" w:rsidRPr="006C4034" w:rsidRDefault="006C4034" w:rsidP="00FE50B5">
      <w:pPr>
        <w:tabs>
          <w:tab w:val="left" w:pos="7540"/>
        </w:tabs>
        <w:rPr>
          <w:rFonts w:cstheme="minorHAnsi"/>
          <w:b/>
          <w:u w:val="single"/>
        </w:rPr>
      </w:pPr>
      <w:r>
        <w:rPr>
          <w:rFonts w:cstheme="minorHAnsi"/>
          <w:b/>
          <w:color w:val="000000"/>
          <w:shd w:val="clear" w:color="auto" w:fill="FFFFFF"/>
        </w:rPr>
        <w:t>NOMBRE</w:t>
      </w:r>
      <w:proofErr w:type="gramStart"/>
      <w:r>
        <w:rPr>
          <w:rFonts w:cstheme="minorHAnsi"/>
          <w:b/>
          <w:color w:val="000000"/>
          <w:shd w:val="clear" w:color="auto" w:fill="FFFFFF"/>
        </w:rPr>
        <w:t>  DEL</w:t>
      </w:r>
      <w:proofErr w:type="gramEnd"/>
      <w:r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Cl</w:t>
      </w:r>
      <w:r w:rsidR="00B27542">
        <w:rPr>
          <w:rFonts w:cstheme="minorHAnsi"/>
          <w:b/>
          <w:color w:val="000000"/>
          <w:shd w:val="clear" w:color="auto" w:fill="FFFFFF"/>
        </w:rPr>
        <w:t>ENTE</w:t>
      </w:r>
      <w:proofErr w:type="spellEnd"/>
      <w:r w:rsidR="00FA7EE5" w:rsidRPr="006C4034">
        <w:rPr>
          <w:rFonts w:cstheme="minorHAnsi"/>
          <w:b/>
          <w:u w:val="single"/>
        </w:rPr>
        <w:t xml:space="preserve">                                                  </w:t>
      </w:r>
      <w:r w:rsidR="00FA7EE5" w:rsidRPr="006C4034">
        <w:rPr>
          <w:rFonts w:cstheme="minorHAnsi"/>
          <w:b/>
        </w:rPr>
        <w:t xml:space="preserve"> </w:t>
      </w:r>
      <w:r w:rsidR="00472BBE" w:rsidRPr="006C4034">
        <w:rPr>
          <w:rFonts w:cstheme="minorHAnsi"/>
          <w:b/>
          <w:color w:val="000000"/>
          <w:shd w:val="clear" w:color="auto" w:fill="FFFFFF"/>
        </w:rPr>
        <w:t xml:space="preserve">FECHA DE </w:t>
      </w:r>
      <w:r w:rsidR="004C3031">
        <w:rPr>
          <w:rFonts w:cstheme="minorHAnsi"/>
          <w:b/>
          <w:color w:val="000000"/>
          <w:shd w:val="clear" w:color="auto" w:fill="FFFFFF"/>
        </w:rPr>
        <w:t>N</w:t>
      </w:r>
      <w:r w:rsidR="00472BBE" w:rsidRPr="006C4034">
        <w:rPr>
          <w:rFonts w:cstheme="minorHAnsi"/>
          <w:b/>
          <w:color w:val="000000"/>
          <w:shd w:val="clear" w:color="auto" w:fill="FFFFFF"/>
        </w:rPr>
        <w:t>ACIMIENTO</w:t>
      </w:r>
      <w:r w:rsidR="00472BBE" w:rsidRPr="006C4034">
        <w:rPr>
          <w:rFonts w:cstheme="minorHAnsi"/>
          <w:b/>
          <w:u w:val="single"/>
        </w:rPr>
        <w:t>_______________________</w:t>
      </w:r>
    </w:p>
    <w:p w:rsidR="00FA7EE5" w:rsidRPr="006C4034" w:rsidRDefault="00472BBE" w:rsidP="00FE50B5">
      <w:pPr>
        <w:tabs>
          <w:tab w:val="left" w:pos="7540"/>
        </w:tabs>
        <w:rPr>
          <w:rFonts w:cstheme="minorHAnsi"/>
          <w:b/>
        </w:rPr>
      </w:pPr>
      <w:r w:rsidRPr="006C4034">
        <w:rPr>
          <w:rFonts w:cstheme="minorHAnsi"/>
          <w:b/>
          <w:color w:val="000000"/>
          <w:shd w:val="clear" w:color="auto" w:fill="FFFFFF"/>
        </w:rPr>
        <w:t xml:space="preserve">DIRECCIÓN DEL </w:t>
      </w:r>
      <w:proofErr w:type="gramStart"/>
      <w:r w:rsidRPr="006C4034">
        <w:rPr>
          <w:rFonts w:cstheme="minorHAnsi"/>
          <w:b/>
          <w:color w:val="000000"/>
          <w:shd w:val="clear" w:color="auto" w:fill="FFFFFF"/>
        </w:rPr>
        <w:t>PACIENTE</w:t>
      </w:r>
      <w:r w:rsidRPr="006C4034">
        <w:rPr>
          <w:rFonts w:cstheme="minorHAnsi"/>
          <w:b/>
          <w:u w:val="single"/>
        </w:rPr>
        <w:t xml:space="preserve">  </w:t>
      </w:r>
      <w:r w:rsidR="00FA7EE5" w:rsidRPr="006C4034">
        <w:rPr>
          <w:rFonts w:cstheme="minorHAnsi"/>
          <w:b/>
          <w:u w:val="single"/>
        </w:rPr>
        <w:t>_</w:t>
      </w:r>
      <w:proofErr w:type="gramEnd"/>
      <w:r w:rsidR="00FA7EE5" w:rsidRPr="006C4034">
        <w:rPr>
          <w:rFonts w:cstheme="minorHAnsi"/>
          <w:b/>
          <w:u w:val="single"/>
        </w:rPr>
        <w:t>___________________</w:t>
      </w:r>
      <w:r w:rsidR="00A432A0" w:rsidRPr="006C4034">
        <w:rPr>
          <w:rFonts w:cstheme="minorHAnsi"/>
          <w:b/>
          <w:u w:val="single"/>
        </w:rPr>
        <w:t>________________________________________</w:t>
      </w:r>
      <w:r w:rsidR="00FA7EE5" w:rsidRPr="006C4034">
        <w:rPr>
          <w:rFonts w:cstheme="minorHAnsi"/>
          <w:b/>
          <w:u w:val="single"/>
        </w:rPr>
        <w:t xml:space="preserve">   </w:t>
      </w:r>
      <w:r w:rsidR="00FA7EE5" w:rsidRPr="006C4034">
        <w:rPr>
          <w:rFonts w:cstheme="minorHAnsi"/>
          <w:b/>
        </w:rPr>
        <w:t xml:space="preserve">  </w:t>
      </w:r>
    </w:p>
    <w:p w:rsidR="00A432A0" w:rsidRPr="006C4034" w:rsidRDefault="00472BBE" w:rsidP="00A432A0">
      <w:pPr>
        <w:rPr>
          <w:rFonts w:cstheme="minorHAnsi"/>
          <w:b/>
        </w:rPr>
      </w:pPr>
      <w:r w:rsidRPr="006C4034">
        <w:rPr>
          <w:rFonts w:cstheme="minorHAnsi"/>
          <w:b/>
          <w:color w:val="000000"/>
          <w:shd w:val="clear" w:color="auto" w:fill="FFFFFF"/>
        </w:rPr>
        <w:t>TELÉFONO DEL CLIENTE</w:t>
      </w:r>
      <w:r w:rsidRPr="006C4034">
        <w:rPr>
          <w:rFonts w:cstheme="minorHAnsi"/>
          <w:b/>
          <w:u w:val="single"/>
        </w:rPr>
        <w:t xml:space="preserve"> </w:t>
      </w:r>
      <w:r w:rsidR="00A432A0" w:rsidRPr="006C4034">
        <w:rPr>
          <w:rFonts w:cstheme="minorHAnsi"/>
          <w:b/>
          <w:u w:val="single"/>
        </w:rPr>
        <w:t>________________________</w:t>
      </w:r>
      <w:r w:rsidR="00A432A0" w:rsidRPr="006C4034">
        <w:rPr>
          <w:rFonts w:cstheme="minorHAnsi"/>
          <w:b/>
        </w:rPr>
        <w:t xml:space="preserve"> </w:t>
      </w:r>
      <w:r w:rsidRPr="006C4034">
        <w:rPr>
          <w:rFonts w:cstheme="minorHAnsi"/>
          <w:b/>
          <w:color w:val="000000"/>
          <w:shd w:val="clear" w:color="auto" w:fill="FFFFFF"/>
        </w:rPr>
        <w:t>SEGURO DEL PACIENTE</w:t>
      </w:r>
      <w:r w:rsidR="00A432A0" w:rsidRPr="006C4034">
        <w:rPr>
          <w:rFonts w:cstheme="minorHAnsi"/>
          <w:b/>
        </w:rPr>
        <w:t xml:space="preserve"> </w:t>
      </w:r>
      <w:r w:rsidRPr="006C4034">
        <w:rPr>
          <w:rFonts w:cstheme="minorHAnsi"/>
          <w:b/>
          <w:u w:val="single"/>
        </w:rPr>
        <w:t>____________________</w:t>
      </w:r>
    </w:p>
    <w:p w:rsidR="00904AEC" w:rsidRPr="006C4034" w:rsidRDefault="00934456">
      <w:pPr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29" type="#_x0000_t32" style="position:absolute;margin-left:86pt;margin-top:13.35pt;width:367pt;height:0;z-index:251661312" o:connectortype="straight"/>
        </w:pict>
      </w:r>
      <w:r w:rsidR="00472BBE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gramStart"/>
      <w:r w:rsidR="00472BBE" w:rsidRPr="006C4034">
        <w:rPr>
          <w:rFonts w:cstheme="minorHAnsi"/>
          <w:b/>
          <w:color w:val="000000"/>
          <w:shd w:val="clear" w:color="auto" w:fill="FFFFFF"/>
        </w:rPr>
        <w:t>MEDICO.</w:t>
      </w:r>
      <w:proofErr w:type="gramEnd"/>
      <w:r w:rsidR="00472BBE" w:rsidRPr="006C4034">
        <w:rPr>
          <w:rFonts w:cstheme="minorHAnsi"/>
          <w:b/>
          <w:color w:val="000000"/>
          <w:shd w:val="clear" w:color="auto" w:fill="FFFFFF"/>
        </w:rPr>
        <w:t xml:space="preserve"> PRIMARI</w:t>
      </w:r>
      <w:r w:rsidR="004C3031">
        <w:rPr>
          <w:rFonts w:cstheme="minorHAnsi"/>
          <w:b/>
          <w:color w:val="000000"/>
          <w:shd w:val="clear" w:color="auto" w:fill="FFFFFF"/>
        </w:rPr>
        <w:t>O</w:t>
      </w:r>
      <w:r w:rsidR="00904AEC" w:rsidRPr="006C4034">
        <w:rPr>
          <w:rFonts w:cstheme="minorHAnsi"/>
          <w:b/>
        </w:rPr>
        <w:t xml:space="preserve">                                                        </w:t>
      </w:r>
    </w:p>
    <w:p w:rsidR="006C4034" w:rsidRPr="006C4034" w:rsidRDefault="006C4034">
      <w:pPr>
        <w:rPr>
          <w:rFonts w:cstheme="minorHAnsi"/>
          <w:b/>
          <w:color w:val="000000"/>
          <w:shd w:val="clear" w:color="auto" w:fill="FFFFFF"/>
        </w:rPr>
      </w:pPr>
      <w:proofErr w:type="spellStart"/>
      <w:proofErr w:type="gramStart"/>
      <w:r w:rsidRPr="006C4034">
        <w:rPr>
          <w:rFonts w:cstheme="minorHAnsi"/>
          <w:b/>
          <w:color w:val="000000"/>
          <w:shd w:val="clear" w:color="auto" w:fill="FFFFFF"/>
        </w:rPr>
        <w:t>Usted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recibió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servicios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otra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agencia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problema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comportamiento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salud</w:t>
      </w:r>
      <w:proofErr w:type="spellEnd"/>
      <w:r w:rsidR="004C3031">
        <w:rPr>
          <w:rFonts w:cstheme="minorHAnsi"/>
          <w:b/>
          <w:color w:val="000000"/>
          <w:shd w:val="clear" w:color="auto" w:fill="FFFFFF"/>
        </w:rPr>
        <w:t>?</w:t>
      </w:r>
      <w:proofErr w:type="gramEnd"/>
    </w:p>
    <w:p w:rsidR="00904AEC" w:rsidRPr="006C4034" w:rsidRDefault="00934456">
      <w:pPr>
        <w:rPr>
          <w:b/>
        </w:rPr>
      </w:pPr>
      <w:r>
        <w:rPr>
          <w:b/>
          <w:noProof/>
        </w:rPr>
        <w:pict>
          <v:shape id="_x0000_s1031" type="#_x0000_t32" style="position:absolute;margin-left:1pt;margin-top:11.35pt;width:441pt;height:0;z-index:251663360" o:connectortype="straight"/>
        </w:pict>
      </w:r>
    </w:p>
    <w:p w:rsidR="00FA7EE5" w:rsidRPr="006C4034" w:rsidRDefault="00934456">
      <w:pPr>
        <w:rPr>
          <w:rFonts w:cstheme="minorHAnsi"/>
          <w:b/>
          <w:color w:val="000000"/>
          <w:shd w:val="clear" w:color="auto" w:fill="FFFFFF"/>
        </w:rPr>
      </w:pPr>
      <w:r w:rsidRPr="00934456">
        <w:rPr>
          <w:b/>
          <w:noProof/>
        </w:rPr>
        <w:pict>
          <v:shape id="_x0000_s1032" type="#_x0000_t32" style="position:absolute;margin-left:1pt;margin-top:31.95pt;width:441pt;height:0;z-index:251664384" o:connectortype="straight"/>
        </w:pict>
      </w:r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Este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cliente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necesita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gramStart"/>
      <w:r w:rsidR="006C4034" w:rsidRPr="006C4034">
        <w:rPr>
          <w:rFonts w:cstheme="minorHAnsi"/>
          <w:b/>
          <w:color w:val="000000"/>
          <w:shd w:val="clear" w:color="auto" w:fill="FFFFFF"/>
        </w:rPr>
        <w:t>un</w:t>
      </w:r>
      <w:proofErr w:type="gram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intérprete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idioma</w:t>
      </w:r>
      <w:proofErr w:type="spellEnd"/>
      <w:r w:rsidR="004C3031">
        <w:rPr>
          <w:rFonts w:cstheme="minorHAnsi"/>
          <w:b/>
          <w:color w:val="000000"/>
          <w:shd w:val="clear" w:color="auto" w:fill="FFFFFF"/>
        </w:rPr>
        <w:t>?</w:t>
      </w:r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 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Por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favor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haga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una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lista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idiomas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>.  Marque</w:t>
      </w:r>
      <w:proofErr w:type="gramStart"/>
      <w:r w:rsidR="006C4034" w:rsidRPr="006C4034">
        <w:rPr>
          <w:rFonts w:cstheme="minorHAnsi"/>
          <w:b/>
          <w:color w:val="000000"/>
          <w:shd w:val="clear" w:color="auto" w:fill="FFFFFF"/>
        </w:rPr>
        <w:t>  Y</w:t>
      </w:r>
      <w:proofErr w:type="gram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or N</w:t>
      </w:r>
      <w:r w:rsidR="006C4034" w:rsidRPr="006C4034">
        <w:rPr>
          <w:rFonts w:cstheme="minorHAnsi"/>
          <w:b/>
          <w:color w:val="000000"/>
        </w:rPr>
        <w:br/>
      </w:r>
    </w:p>
    <w:p w:rsidR="00904AEC" w:rsidRPr="006C4034" w:rsidRDefault="006C4034">
      <w:pPr>
        <w:rPr>
          <w:b/>
        </w:rPr>
      </w:pP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Por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favor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marque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los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servicios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que</w:t>
      </w:r>
      <w:proofErr w:type="spellEnd"/>
      <w:r w:rsidRPr="006C4034">
        <w:rPr>
          <w:rFonts w:cstheme="minorHAnsi"/>
          <w:b/>
          <w:color w:val="000000"/>
          <w:shd w:val="clear" w:color="auto" w:fill="FFFFFF"/>
        </w:rPr>
        <w:t xml:space="preserve"> se </w:t>
      </w:r>
      <w:proofErr w:type="spellStart"/>
      <w:proofErr w:type="gramStart"/>
      <w:r w:rsidRPr="006C4034">
        <w:rPr>
          <w:rFonts w:cstheme="minorHAnsi"/>
          <w:b/>
          <w:color w:val="000000"/>
          <w:shd w:val="clear" w:color="auto" w:fill="FFFFFF"/>
        </w:rPr>
        <w:t>han</w:t>
      </w:r>
      <w:proofErr w:type="spellEnd"/>
      <w:proofErr w:type="gramEnd"/>
      <w:r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b/>
          <w:color w:val="000000"/>
          <w:shd w:val="clear" w:color="auto" w:fill="FFFFFF"/>
        </w:rPr>
        <w:t>pedido</w:t>
      </w:r>
      <w:proofErr w:type="spellEnd"/>
      <w:r w:rsidR="00904AEC" w:rsidRPr="006C4034">
        <w:rPr>
          <w:b/>
        </w:rPr>
        <w:t xml:space="preserve">: </w:t>
      </w:r>
    </w:p>
    <w:p w:rsidR="006B2E0A" w:rsidRPr="006C4034" w:rsidRDefault="00934456" w:rsidP="006B2E0A">
      <w:pPr>
        <w:rPr>
          <w:b/>
        </w:rPr>
      </w:pPr>
      <w:r w:rsidRPr="006C403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04AEC" w:rsidRPr="006C4034">
        <w:rPr>
          <w:b/>
        </w:rPr>
        <w:instrText xml:space="preserve"> FORMCHECKBOX </w:instrText>
      </w:r>
      <w:r w:rsidRPr="006C4034">
        <w:rPr>
          <w:b/>
        </w:rPr>
      </w:r>
      <w:r w:rsidRPr="006C4034">
        <w:rPr>
          <w:b/>
        </w:rPr>
        <w:fldChar w:fldCharType="end"/>
      </w:r>
      <w:bookmarkEnd w:id="0"/>
      <w:r w:rsidR="00904AEC" w:rsidRPr="006C4034">
        <w:rPr>
          <w:b/>
        </w:rPr>
        <w:t xml:space="preserve"> </w:t>
      </w:r>
      <w:proofErr w:type="gramStart"/>
      <w:r w:rsidR="006C4034" w:rsidRPr="006C4034">
        <w:rPr>
          <w:b/>
        </w:rPr>
        <w:t xml:space="preserve">CBRS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Especialista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en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refugiados</w:t>
      </w:r>
      <w:proofErr w:type="spellEnd"/>
      <w:r w:rsidR="006C4034" w:rsidRPr="006C4034">
        <w:rPr>
          <w:b/>
        </w:rPr>
        <w:t xml:space="preserve"> </w:t>
      </w:r>
      <w:r w:rsidRPr="006C403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E0A" w:rsidRPr="006C4034">
        <w:rPr>
          <w:b/>
        </w:rPr>
        <w:instrText xml:space="preserve"> FORMCHECKBOX </w:instrText>
      </w:r>
      <w:r w:rsidRPr="006C4034">
        <w:rPr>
          <w:b/>
        </w:rPr>
      </w:r>
      <w:r w:rsidRPr="006C4034">
        <w:rPr>
          <w:b/>
        </w:rPr>
        <w:fldChar w:fldCharType="end"/>
      </w:r>
      <w:r w:rsidR="006B2E0A" w:rsidRPr="006C4034">
        <w:rPr>
          <w:b/>
        </w:rPr>
        <w:t xml:space="preserve"> CBRS       </w:t>
      </w:r>
      <w:r w:rsidRPr="006C403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04AEC" w:rsidRPr="006C4034">
        <w:rPr>
          <w:b/>
        </w:rPr>
        <w:instrText xml:space="preserve"> FORMCHECKBOX </w:instrText>
      </w:r>
      <w:r w:rsidRPr="006C4034">
        <w:rPr>
          <w:b/>
        </w:rPr>
      </w:r>
      <w:r w:rsidRPr="006C4034">
        <w:rPr>
          <w:b/>
        </w:rPr>
        <w:fldChar w:fldCharType="end"/>
      </w:r>
      <w:bookmarkEnd w:id="1"/>
      <w:r w:rsidR="00904AEC" w:rsidRPr="006C4034">
        <w:rPr>
          <w:b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Coordinador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servicios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>.</w:t>
      </w:r>
      <w:proofErr w:type="gramEnd"/>
      <w:r w:rsidR="006C4034" w:rsidRPr="006C4034">
        <w:rPr>
          <w:rFonts w:cstheme="minorHAnsi"/>
          <w:b/>
          <w:color w:val="000000"/>
          <w:shd w:val="clear" w:color="auto" w:fill="FFFFFF"/>
        </w:rPr>
        <w:t> </w:t>
      </w:r>
      <w:r w:rsidR="006C4034" w:rsidRPr="006C4034">
        <w:rPr>
          <w:rStyle w:val="apple-converted-space"/>
          <w:rFonts w:cstheme="minorHAnsi"/>
          <w:b/>
          <w:color w:val="000000"/>
          <w:shd w:val="clear" w:color="auto" w:fill="FFFFFF"/>
        </w:rPr>
        <w:t> </w:t>
      </w:r>
    </w:p>
    <w:p w:rsidR="00032A82" w:rsidRPr="006C4034" w:rsidRDefault="00934456" w:rsidP="00032A82">
      <w:pPr>
        <w:rPr>
          <w:b/>
        </w:rPr>
      </w:pPr>
      <w:r w:rsidRPr="006C4034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904AEC" w:rsidRPr="006C4034">
        <w:rPr>
          <w:b/>
        </w:rPr>
        <w:instrText xml:space="preserve"> FORMCHECKBOX </w:instrText>
      </w:r>
      <w:r w:rsidRPr="006C4034">
        <w:rPr>
          <w:b/>
        </w:rPr>
      </w:r>
      <w:r w:rsidRPr="006C4034">
        <w:rPr>
          <w:b/>
        </w:rPr>
        <w:fldChar w:fldCharType="end"/>
      </w:r>
      <w:bookmarkEnd w:id="2"/>
      <w:r w:rsidR="00904AEC" w:rsidRPr="006C4034">
        <w:rPr>
          <w:b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Ayuda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en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grupo</w:t>
      </w:r>
      <w:proofErr w:type="spellEnd"/>
      <w:r w:rsidR="006C4034" w:rsidRPr="006C4034">
        <w:rPr>
          <w:rStyle w:val="apple-converted-space"/>
          <w:rFonts w:cstheme="minorHAnsi"/>
          <w:b/>
          <w:color w:val="000000"/>
          <w:shd w:val="clear" w:color="auto" w:fill="FFFFFF"/>
        </w:rPr>
        <w:t> </w:t>
      </w:r>
      <w:r w:rsidR="006C4034" w:rsidRPr="006C4034">
        <w:rPr>
          <w:b/>
        </w:rPr>
        <w:t xml:space="preserve"> </w:t>
      </w:r>
      <w:r w:rsidRPr="006C403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B2E0A" w:rsidRPr="006C4034">
        <w:rPr>
          <w:b/>
        </w:rPr>
        <w:instrText xml:space="preserve"> FORMCHECKBOX </w:instrText>
      </w:r>
      <w:r w:rsidRPr="006C4034">
        <w:rPr>
          <w:b/>
        </w:rPr>
      </w:r>
      <w:r w:rsidRPr="006C4034">
        <w:rPr>
          <w:b/>
        </w:rPr>
        <w:fldChar w:fldCharType="end"/>
      </w:r>
      <w:bookmarkEnd w:id="3"/>
      <w:r w:rsidR="006B2E0A" w:rsidRPr="006C4034">
        <w:rPr>
          <w:b/>
        </w:rPr>
        <w:t xml:space="preserve"> </w:t>
      </w:r>
      <w:proofErr w:type="gramStart"/>
      <w:r w:rsidR="006B2E0A" w:rsidRPr="006C4034">
        <w:rPr>
          <w:b/>
        </w:rPr>
        <w:t>Counseling</w:t>
      </w:r>
      <w:proofErr w:type="gramEnd"/>
      <w:r w:rsidR="006B2E0A" w:rsidRPr="006C4034">
        <w:rPr>
          <w:b/>
        </w:rPr>
        <w:t xml:space="preserve">      </w:t>
      </w:r>
      <w:r w:rsidRPr="006C403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B2E0A" w:rsidRPr="006C4034">
        <w:rPr>
          <w:b/>
        </w:rPr>
        <w:instrText xml:space="preserve"> FORMCHECKBOX </w:instrText>
      </w:r>
      <w:r w:rsidRPr="006C4034">
        <w:rPr>
          <w:b/>
        </w:rPr>
      </w:r>
      <w:r w:rsidRPr="006C4034">
        <w:rPr>
          <w:b/>
        </w:rPr>
        <w:fldChar w:fldCharType="end"/>
      </w:r>
      <w:bookmarkEnd w:id="4"/>
      <w:r w:rsidR="006C4034" w:rsidRPr="006C4034">
        <w:rPr>
          <w:b/>
        </w:rPr>
        <w:t xml:space="preserve"> Omega</w:t>
      </w:r>
      <w:r w:rsidR="006B2E0A" w:rsidRPr="006C4034">
        <w:rPr>
          <w:b/>
        </w:rPr>
        <w:t xml:space="preserve"> </w:t>
      </w:r>
      <w:r w:rsidR="004C3031">
        <w:rPr>
          <w:b/>
        </w:rPr>
        <w:t>(</w:t>
      </w:r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El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tratamiento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de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las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medicinas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para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su</w:t>
      </w:r>
      <w:proofErr w:type="spellEnd"/>
      <w:r w:rsidR="006C4034" w:rsidRPr="006C4034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6C4034" w:rsidRPr="006C4034">
        <w:rPr>
          <w:rFonts w:cstheme="minorHAnsi"/>
          <w:b/>
          <w:color w:val="000000"/>
          <w:shd w:val="clear" w:color="auto" w:fill="FFFFFF"/>
        </w:rPr>
        <w:t>salud</w:t>
      </w:r>
      <w:proofErr w:type="spellEnd"/>
      <w:r w:rsidR="004C3031">
        <w:rPr>
          <w:rFonts w:cstheme="minorHAnsi"/>
          <w:b/>
          <w:color w:val="000000"/>
          <w:shd w:val="clear" w:color="auto" w:fill="FFFFFF"/>
        </w:rPr>
        <w:t>)</w:t>
      </w:r>
    </w:p>
    <w:p w:rsidR="009E398B" w:rsidRPr="00472BBE" w:rsidRDefault="00472BBE" w:rsidP="00032A82">
      <w:pPr>
        <w:rPr>
          <w:b/>
          <w:sz w:val="24"/>
          <w:szCs w:val="24"/>
        </w:rPr>
      </w:pPr>
      <w:proofErr w:type="spellStart"/>
      <w:proofErr w:type="gram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Brighter Future Health</w:t>
      </w:r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agradecemos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por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referencia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nuestra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agencia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Nos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pondremos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en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contacto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el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cliente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24</w:t>
      </w:r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hrs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después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haber</w:t>
      </w:r>
      <w:proofErr w:type="spellEnd"/>
      <w:proofErr w:type="gram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recibido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referencia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evaluación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diagnóstico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Después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evaluación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haremos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el plan de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tratamiento</w:t>
      </w:r>
      <w:proofErr w:type="spellEnd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nos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>concentrarnos</w:t>
      </w:r>
      <w:proofErr w:type="spellEnd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>las</w:t>
      </w:r>
      <w:proofErr w:type="spellEnd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>metas</w:t>
      </w:r>
      <w:proofErr w:type="spellEnd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pondremos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contacto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OPTUM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autorización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unidades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Apreciamos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nos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envíen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los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récords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historia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ayudar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proofErr w:type="gram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proceso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dispuestos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colaborar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necesite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ayudar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cliente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empezar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una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nueva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meta</w:t>
      </w:r>
      <w:proofErr w:type="gram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a un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futuro</w:t>
      </w:r>
      <w:proofErr w:type="spellEnd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2BBE">
        <w:rPr>
          <w:rFonts w:cstheme="minorHAnsi"/>
          <w:color w:val="000000"/>
          <w:sz w:val="24"/>
          <w:szCs w:val="24"/>
          <w:shd w:val="clear" w:color="auto" w:fill="FFFFFF"/>
        </w:rPr>
        <w:t>brillante</w:t>
      </w:r>
      <w:proofErr w:type="spellEnd"/>
      <w:r w:rsid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E60E5" w:rsidRDefault="004E60E5" w:rsidP="00353872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4E60E5" w:rsidRDefault="004E60E5" w:rsidP="00353872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4E60E5" w:rsidRDefault="004E60E5" w:rsidP="00353872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353872" w:rsidRPr="006C4034" w:rsidRDefault="00472BBE" w:rsidP="00353872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CBRS </w:t>
      </w:r>
      <w:proofErr w:type="spellStart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>Especialistas</w:t>
      </w:r>
      <w:proofErr w:type="spellEnd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>refugiados</w:t>
      </w:r>
      <w:proofErr w:type="spellEnd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.  </w:t>
      </w:r>
      <w:proofErr w:type="spellStart"/>
      <w:proofErr w:type="gramStart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>Anteriormente</w:t>
      </w:r>
      <w:proofErr w:type="spellEnd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>PSR</w:t>
      </w:r>
      <w:r w:rsidRPr="006C4034">
        <w:rPr>
          <w:rFonts w:cstheme="minorHAnsi"/>
          <w:b/>
          <w:color w:val="000000"/>
          <w:sz w:val="20"/>
          <w:szCs w:val="20"/>
        </w:rPr>
        <w:br/>
      </w:r>
      <w:r w:rsidRPr="006C4034">
        <w:rPr>
          <w:rFonts w:cstheme="minorHAnsi"/>
          <w:b/>
          <w:color w:val="000000"/>
          <w:sz w:val="20"/>
          <w:szCs w:val="20"/>
        </w:rPr>
        <w:br/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El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refugio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una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comunidad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basada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servicio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rehabilitación</w:t>
      </w:r>
      <w:proofErr w:type="spellEnd"/>
      <w:r w:rsidRPr="006C40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C40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participe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CBRS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recibirá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servicio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uno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uno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proveedores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altamente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entrenados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C4034" w:rsidRPr="006C4034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ómo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nueva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terapia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, CBRS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permite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los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proveedores</w:t>
      </w:r>
      <w:proofErr w:type="spellEnd"/>
      <w:r w:rsidR="006C4034"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comunidad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poder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cómodo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alrededor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hacer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compromiso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conocimiento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experiencia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C4034">
        <w:rPr>
          <w:rFonts w:cstheme="minorHAnsi"/>
          <w:color w:val="000000"/>
          <w:sz w:val="24"/>
          <w:szCs w:val="24"/>
        </w:rPr>
        <w:t xml:space="preserve"> 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Brighter Future</w:t>
      </w:r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experiencia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será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extensiva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la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población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refugiados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Brighter Future Health</w:t>
      </w:r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ambién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tenemos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interpretes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hablan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diferentes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lenguas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idiomas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or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trabajamos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cerca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sirviendo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clientes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provedores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reciben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entrenamiento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extensivo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costumbres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tradiciones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las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familias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adaptarse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nuevo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hogar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siente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abrumado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condición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simplemente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necesita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lidiar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situación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.  </w:t>
      </w:r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CBRS el pro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idear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estará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allá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asistirlo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si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también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participa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terapia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CBRSactua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ayudarlo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lo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aprendió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terapia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aplicar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casa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comunida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.El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apoyo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especiales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usarlo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propia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tratando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enfermedad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mental.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C4034"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Construye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una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relación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promueve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confianza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segu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ridad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también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los amigos.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Ellos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trabajaran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dentro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programa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Todos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los amigos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dan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ayuda.son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especialistas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certificados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recibe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guía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especialistas</w:t>
      </w:r>
      <w:proofErr w:type="spellEnd"/>
      <w:r w:rsidRPr="006C4034">
        <w:rPr>
          <w:rFonts w:cstheme="minorHAnsi"/>
          <w:color w:val="000000"/>
          <w:sz w:val="24"/>
          <w:szCs w:val="24"/>
        </w:rPr>
        <w:t>.</w:t>
      </w:r>
      <w:proofErr w:type="gramEnd"/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grupo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especialistas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recobrar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un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futuro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brillante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C4034">
        <w:rPr>
          <w:rFonts w:cstheme="minorHAnsi"/>
          <w:b/>
          <w:color w:val="000000"/>
          <w:sz w:val="20"/>
          <w:szCs w:val="20"/>
        </w:rPr>
        <w:br/>
      </w:r>
    </w:p>
    <w:p w:rsidR="00472BBE" w:rsidRPr="006C4034" w:rsidRDefault="00472BBE" w:rsidP="00472BBE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MANEJO DE LOS CASOS </w:t>
      </w:r>
    </w:p>
    <w:p w:rsidR="00472BBE" w:rsidRPr="006C4034" w:rsidRDefault="00472BBE" w:rsidP="00472B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entendemos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las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dificultades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las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lidiar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diagnóstico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mental</w:t>
      </w:r>
      <w:r w:rsidRPr="006C4034">
        <w:rPr>
          <w:rFonts w:cstheme="minorHAnsi"/>
          <w:color w:val="000000"/>
          <w:sz w:val="24"/>
          <w:szCs w:val="24"/>
        </w:rPr>
        <w:t xml:space="preserve">. 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Es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muy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difícil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cuidar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propiamente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salud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mental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tiene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dificultades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económicas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médicos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otros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asuntos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necesidades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básicas</w:t>
      </w:r>
      <w:proofErr w:type="spellEnd"/>
      <w:r w:rsidRPr="006C403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El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manejo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cassle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dará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los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beneficios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4548B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tener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alguien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ayude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necesidades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así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tendrá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preocuparse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podrá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seguro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necesidades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básicas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han</w:t>
      </w:r>
      <w:proofErr w:type="spellEnd"/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sido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cumplidas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y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metas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realizadas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C4034">
        <w:rPr>
          <w:rFonts w:cstheme="minorHAnsi"/>
          <w:color w:val="000000"/>
          <w:sz w:val="24"/>
          <w:szCs w:val="24"/>
        </w:rPr>
        <w:br/>
      </w:r>
    </w:p>
    <w:p w:rsidR="00472BBE" w:rsidRPr="006C4034" w:rsidRDefault="00472BBE" w:rsidP="00472BBE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proofErr w:type="gramStart"/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>SERVICIOS  CONSEJOS</w:t>
      </w:r>
      <w:proofErr w:type="gramEnd"/>
      <w:r w:rsidRPr="006C4034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</w:rPr>
        <w:t> </w:t>
      </w:r>
      <w:r w:rsidRPr="006C403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72BBE" w:rsidRPr="006C4034" w:rsidRDefault="00472BBE" w:rsidP="00472BBE">
      <w:pPr>
        <w:rPr>
          <w:sz w:val="24"/>
          <w:szCs w:val="24"/>
        </w:rPr>
      </w:pP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Nuestros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terapistas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están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enfocados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necesidades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tomando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interés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lo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mas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importante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Nosotros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entendemos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cuando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trata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stress 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emocional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la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tratando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entenderlos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ha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ustedes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personalizar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terapia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su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necesidad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Ne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stra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meta</w:t>
      </w:r>
      <w:proofErr w:type="gram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ponerlo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en un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ham</w:t>
      </w:r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biente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mejor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físico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y lo mental</w:t>
      </w:r>
      <w:r w:rsidRPr="006C40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mientras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ustede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>beneficua</w:t>
      </w:r>
      <w:proofErr w:type="spellEnd"/>
      <w:r w:rsidR="004C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terapia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Estamos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haciendo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todo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posible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para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que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usted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tenga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éxito</w:t>
      </w:r>
      <w:proofErr w:type="spellEnd"/>
      <w:r w:rsidRPr="006C403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Pr="006C4034">
        <w:rPr>
          <w:rFonts w:cstheme="minorHAnsi"/>
          <w:color w:val="000000"/>
          <w:sz w:val="24"/>
          <w:szCs w:val="24"/>
        </w:rPr>
        <w:br/>
      </w:r>
    </w:p>
    <w:p w:rsidR="00421627" w:rsidRPr="00032A82" w:rsidRDefault="00421627" w:rsidP="00472BBE">
      <w:pPr>
        <w:spacing w:line="240" w:lineRule="auto"/>
        <w:rPr>
          <w:sz w:val="24"/>
          <w:szCs w:val="24"/>
        </w:rPr>
      </w:pPr>
    </w:p>
    <w:sectPr w:rsidR="00421627" w:rsidRPr="00032A82" w:rsidSect="00A4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41"/>
    <w:multiLevelType w:val="hybridMultilevel"/>
    <w:tmpl w:val="6BD6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04AEC"/>
    <w:rsid w:val="00032A82"/>
    <w:rsid w:val="00077CF7"/>
    <w:rsid w:val="0022566B"/>
    <w:rsid w:val="002A3BF0"/>
    <w:rsid w:val="002B78D1"/>
    <w:rsid w:val="002D363E"/>
    <w:rsid w:val="002E2694"/>
    <w:rsid w:val="002F4DB7"/>
    <w:rsid w:val="0033317E"/>
    <w:rsid w:val="00353872"/>
    <w:rsid w:val="003724DC"/>
    <w:rsid w:val="00421627"/>
    <w:rsid w:val="004471D3"/>
    <w:rsid w:val="004548B7"/>
    <w:rsid w:val="00472BBE"/>
    <w:rsid w:val="004915CD"/>
    <w:rsid w:val="004B1FC7"/>
    <w:rsid w:val="004C3031"/>
    <w:rsid w:val="004E60E5"/>
    <w:rsid w:val="00516EDF"/>
    <w:rsid w:val="00526CB6"/>
    <w:rsid w:val="0054198A"/>
    <w:rsid w:val="005A0F24"/>
    <w:rsid w:val="006B2E0A"/>
    <w:rsid w:val="006C4034"/>
    <w:rsid w:val="006F52BE"/>
    <w:rsid w:val="00773500"/>
    <w:rsid w:val="007F424C"/>
    <w:rsid w:val="008237B5"/>
    <w:rsid w:val="008A2C82"/>
    <w:rsid w:val="008A4B81"/>
    <w:rsid w:val="008C6044"/>
    <w:rsid w:val="00904AEC"/>
    <w:rsid w:val="00934456"/>
    <w:rsid w:val="009E398B"/>
    <w:rsid w:val="00A432A0"/>
    <w:rsid w:val="00A45941"/>
    <w:rsid w:val="00A8464E"/>
    <w:rsid w:val="00AE5E46"/>
    <w:rsid w:val="00B238AE"/>
    <w:rsid w:val="00B27542"/>
    <w:rsid w:val="00B31CF9"/>
    <w:rsid w:val="00B40127"/>
    <w:rsid w:val="00BF0BEC"/>
    <w:rsid w:val="00BF4893"/>
    <w:rsid w:val="00C87C97"/>
    <w:rsid w:val="00CD18CA"/>
    <w:rsid w:val="00D068CC"/>
    <w:rsid w:val="00D52511"/>
    <w:rsid w:val="00E251DC"/>
    <w:rsid w:val="00E86DE6"/>
    <w:rsid w:val="00E960AF"/>
    <w:rsid w:val="00EA227B"/>
    <w:rsid w:val="00EB4B59"/>
    <w:rsid w:val="00EC422E"/>
    <w:rsid w:val="00ED4C5C"/>
    <w:rsid w:val="00F04776"/>
    <w:rsid w:val="00F20D1E"/>
    <w:rsid w:val="00F61090"/>
    <w:rsid w:val="00F8068A"/>
    <w:rsid w:val="00FA7EE5"/>
    <w:rsid w:val="00FD7051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A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FA43-1741-497A-AC5A-36E13E48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cp:lastPrinted>2015-09-23T23:13:00Z</cp:lastPrinted>
  <dcterms:created xsi:type="dcterms:W3CDTF">2016-06-15T15:36:00Z</dcterms:created>
  <dcterms:modified xsi:type="dcterms:W3CDTF">2017-05-11T17:04:00Z</dcterms:modified>
</cp:coreProperties>
</file>